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28569" w14:textId="631203F5" w:rsidR="00E2485C" w:rsidRPr="00AA7DFC" w:rsidRDefault="00E2485C" w:rsidP="00E2485C">
      <w:pPr>
        <w:rPr>
          <w:rFonts w:cstheme="minorHAnsi"/>
          <w:b/>
          <w:i/>
          <w:sz w:val="24"/>
        </w:rPr>
      </w:pPr>
      <w:r w:rsidRPr="00AA7DFC">
        <w:rPr>
          <w:rStyle w:val="il"/>
          <w:rFonts w:cstheme="minorHAnsi"/>
          <w:b/>
          <w:i/>
          <w:color w:val="222222"/>
          <w:sz w:val="20"/>
          <w:szCs w:val="19"/>
          <w:shd w:val="clear" w:color="auto" w:fill="FFFFFF"/>
        </w:rPr>
        <w:t xml:space="preserve">Disclaimer: This </w:t>
      </w:r>
      <w:r w:rsidRPr="00AA7DFC">
        <w:rPr>
          <w:rFonts w:cstheme="minorHAnsi"/>
          <w:b/>
          <w:i/>
          <w:color w:val="222222"/>
          <w:sz w:val="20"/>
          <w:szCs w:val="19"/>
          <w:shd w:val="clear" w:color="auto" w:fill="FFFFFF"/>
        </w:rPr>
        <w:t xml:space="preserve">document has been created based on professional advice by TPD HR Solutions and should </w:t>
      </w:r>
      <w:r>
        <w:rPr>
          <w:rFonts w:cstheme="minorHAnsi"/>
          <w:b/>
          <w:i/>
          <w:color w:val="222222"/>
          <w:sz w:val="20"/>
          <w:szCs w:val="19"/>
          <w:shd w:val="clear" w:color="auto" w:fill="FFFFFF"/>
        </w:rPr>
        <w:t>NOT</w:t>
      </w:r>
      <w:r w:rsidRPr="00AA7DFC">
        <w:rPr>
          <w:rFonts w:cstheme="minorHAnsi"/>
          <w:b/>
          <w:i/>
          <w:color w:val="222222"/>
          <w:sz w:val="20"/>
          <w:szCs w:val="19"/>
          <w:shd w:val="clear" w:color="auto" w:fill="FFFFFF"/>
        </w:rPr>
        <w:t xml:space="preserve"> be considered as legal advice. </w:t>
      </w:r>
    </w:p>
    <w:p w14:paraId="57F4E963" w14:textId="0E097210" w:rsidR="00073D7B" w:rsidRDefault="00073D7B" w:rsidP="00073D7B">
      <w:r>
        <w:t xml:space="preserve">So you’ve hired the “perfect” candidate. Now what? It’s imperative that the new </w:t>
      </w:r>
      <w:r>
        <w:t xml:space="preserve">employees onboarding experience </w:t>
      </w:r>
      <w:r>
        <w:t>leaves a positive impression. Did you know that employees who quit within the first 90 days usually do so</w:t>
      </w:r>
      <w:r>
        <w:t xml:space="preserve"> </w:t>
      </w:r>
      <w:r>
        <w:t>because of the treatment they receive in the first two days?</w:t>
      </w:r>
    </w:p>
    <w:p w14:paraId="3AC36145" w14:textId="23906049" w:rsidR="00073D7B" w:rsidRDefault="00073D7B" w:rsidP="00073D7B">
      <w:r>
        <w:t>Ideally you want new employees to quickly feel comfortable and engaged. A</w:t>
      </w:r>
      <w:r>
        <w:t xml:space="preserve">lthough onboarding and training </w:t>
      </w:r>
      <w:r>
        <w:t>does cost time and money, to most organizations these costs are sound investments when one considers the</w:t>
      </w:r>
      <w:r>
        <w:t xml:space="preserve"> </w:t>
      </w:r>
      <w:r>
        <w:t>high cost of turnover.</w:t>
      </w:r>
    </w:p>
    <w:p w14:paraId="1014419B" w14:textId="74776177" w:rsidR="00073D7B" w:rsidRDefault="00073D7B" w:rsidP="00073D7B">
      <w:r>
        <w:t>There are several things that need to be done to make an employee’s onboarding successful.</w:t>
      </w:r>
    </w:p>
    <w:p w14:paraId="38B939E5" w14:textId="18B767BB" w:rsidR="00BC1750" w:rsidRDefault="005A6480" w:rsidP="00BC1750">
      <w:pPr>
        <w:pStyle w:val="Heading2"/>
      </w:pPr>
      <w:r>
        <w:t>Putting the New Employee at Ease</w:t>
      </w:r>
    </w:p>
    <w:p w14:paraId="633E9E4A" w14:textId="7357872F" w:rsidR="008B55BC" w:rsidRDefault="005A6480" w:rsidP="005A6480">
      <w:r>
        <w:t xml:space="preserve">Welcome your new employee and reaffirm the rapport that you built during the </w:t>
      </w:r>
      <w:r>
        <w:t xml:space="preserve">selection process. Once the new </w:t>
      </w:r>
      <w:r>
        <w:t>employee begins to relax, introduce existing staff to their new team member. Often, it’s helpful to designate</w:t>
      </w:r>
      <w:r>
        <w:t xml:space="preserve"> </w:t>
      </w:r>
      <w:r>
        <w:t>a “buddy” to assist your new hire with their questions and becoming comfortable in their new surroundings. A</w:t>
      </w:r>
      <w:r>
        <w:t xml:space="preserve"> </w:t>
      </w:r>
      <w:r>
        <w:t>quick tour to point out washrooms and other facilities including where the employee can store their belongings</w:t>
      </w:r>
      <w:r>
        <w:t xml:space="preserve"> </w:t>
      </w:r>
      <w:r>
        <w:t>and take their breaks is very helpful.</w:t>
      </w:r>
    </w:p>
    <w:p w14:paraId="0F9A9342" w14:textId="7B868CBA" w:rsidR="009469AC" w:rsidRDefault="00DD5773" w:rsidP="009469AC">
      <w:pPr>
        <w:pStyle w:val="Heading2"/>
      </w:pPr>
      <w:r>
        <w:t>Who’s Who</w:t>
      </w:r>
    </w:p>
    <w:p w14:paraId="4ACCA5E8" w14:textId="2E2B5E73" w:rsidR="00DD5773" w:rsidRDefault="00DD5773" w:rsidP="00DD5773">
      <w:r>
        <w:t>It’s important for the new employee to understand how they fit into the “big picture.” Show the new employee</w:t>
      </w:r>
      <w:r>
        <w:t xml:space="preserve"> </w:t>
      </w:r>
      <w:r>
        <w:t xml:space="preserve">how their position relates to the others on the team; and possibly, how the team </w:t>
      </w:r>
      <w:r>
        <w:t xml:space="preserve">relates to other departments or </w:t>
      </w:r>
      <w:r>
        <w:t>areas of the operation.</w:t>
      </w:r>
    </w:p>
    <w:p w14:paraId="5D9712BB" w14:textId="565C51BC" w:rsidR="00AB188A" w:rsidRDefault="00AB188A" w:rsidP="00AB188A">
      <w:pPr>
        <w:pStyle w:val="Heading2"/>
      </w:pPr>
      <w:r>
        <w:t>Goals and Expectations</w:t>
      </w:r>
    </w:p>
    <w:p w14:paraId="28058DC6" w14:textId="7AC66E4B" w:rsidR="00DD5773" w:rsidRDefault="00AB188A" w:rsidP="00AB188A">
      <w:r>
        <w:t xml:space="preserve">In order for the new employee to acclimatize and begin to be productive, your </w:t>
      </w:r>
      <w:r>
        <w:t xml:space="preserve">company’s values and goals need </w:t>
      </w:r>
      <w:r>
        <w:t>to be shared. New employees must understand your expectations and the objectives of their position and team.</w:t>
      </w:r>
      <w:r>
        <w:t xml:space="preserve"> </w:t>
      </w:r>
      <w:r>
        <w:t>This usually involves a discussion and preliminary training. It could start with a description as simple as, “we</w:t>
      </w:r>
      <w:r>
        <w:t xml:space="preserve"> </w:t>
      </w:r>
      <w:r>
        <w:t>strive to serve each customer we deal with in a professional manner.” To help employees understand and attain</w:t>
      </w:r>
      <w:r>
        <w:t xml:space="preserve"> </w:t>
      </w:r>
      <w:r>
        <w:t>their goals, it may be appropriate to utilize one of your high performing employees as a mentor.</w:t>
      </w:r>
    </w:p>
    <w:p w14:paraId="6A010982" w14:textId="75B25377" w:rsidR="00385CE9" w:rsidRDefault="00385CE9" w:rsidP="00385CE9">
      <w:pPr>
        <w:pStyle w:val="Heading2"/>
      </w:pPr>
      <w:r>
        <w:t>Policies and Procedures</w:t>
      </w:r>
    </w:p>
    <w:p w14:paraId="672A1BAB" w14:textId="6AF3C02B" w:rsidR="00385CE9" w:rsidRDefault="00385CE9" w:rsidP="00385CE9">
      <w:r>
        <w:t xml:space="preserve">The employee’s initial questions are often fundamental and cover items such as </w:t>
      </w:r>
      <w:r>
        <w:t>hours of work, pay days, groom</w:t>
      </w:r>
      <w:r>
        <w:t>ing and dress code, vacation time, sick leave, breaks, training, and performance expectations. Familiarize your</w:t>
      </w:r>
      <w:r>
        <w:t xml:space="preserve"> </w:t>
      </w:r>
      <w:r>
        <w:t>new employee with the policies and procedures of your organization.</w:t>
      </w:r>
    </w:p>
    <w:p w14:paraId="7EA91B67" w14:textId="46A27FA1" w:rsidR="00E12BC1" w:rsidRDefault="00385CE9" w:rsidP="00385CE9">
      <w:r>
        <w:t>An employee handbook is a helpful handout for the new hire allowing them the op</w:t>
      </w:r>
      <w:r>
        <w:t>portunity to study the expecta</w:t>
      </w:r>
      <w:r>
        <w:t xml:space="preserve">tions and guidelines of their new workplace and refer back to as a resource document. Where </w:t>
      </w:r>
      <w:r>
        <w:lastRenderedPageBreak/>
        <w:t>appropriate, have</w:t>
      </w:r>
      <w:r>
        <w:t xml:space="preserve"> </w:t>
      </w:r>
      <w:r>
        <w:t>the employee sign a document that acknowledges that company policies and procedures have been explained</w:t>
      </w:r>
      <w:r>
        <w:t xml:space="preserve"> </w:t>
      </w:r>
      <w:r>
        <w:t>to them.</w:t>
      </w:r>
    </w:p>
    <w:p w14:paraId="01C657B5" w14:textId="40338762" w:rsidR="00385CE9" w:rsidRDefault="00385CE9" w:rsidP="00385CE9">
      <w:pPr>
        <w:pStyle w:val="Heading2"/>
      </w:pPr>
      <w:r>
        <w:t>Workplace Behavior and Safety</w:t>
      </w:r>
    </w:p>
    <w:p w14:paraId="311F6324" w14:textId="41D97797" w:rsidR="00385CE9" w:rsidRDefault="00385CE9" w:rsidP="00385CE9">
      <w:r>
        <w:t>You need to outline behavior expectations and practices in your workplace</w:t>
      </w:r>
      <w:r>
        <w:t xml:space="preserve"> including acceptable treatment </w:t>
      </w:r>
      <w:r>
        <w:t>of tools, property, other employees, and customers as well as workplace safety and emergency procedures.</w:t>
      </w:r>
      <w:r>
        <w:t xml:space="preserve"> </w:t>
      </w:r>
      <w:r>
        <w:t>Bullying and harassment must not be permitted or considered acceptable behavior.</w:t>
      </w:r>
    </w:p>
    <w:p w14:paraId="6985F04B" w14:textId="5850C694" w:rsidR="00C93E84" w:rsidRDefault="00C93E84" w:rsidP="00C93E84">
      <w:pPr>
        <w:pStyle w:val="Heading2"/>
      </w:pPr>
      <w:r>
        <w:t>Checklist</w:t>
      </w:r>
    </w:p>
    <w:p w14:paraId="61D8A3D8" w14:textId="6DEEFE43" w:rsidR="00C93E84" w:rsidRDefault="00C93E84" w:rsidP="00C93E84">
      <w:r>
        <w:t>An employee’s onboarding can be broken into multiple phases. You’ll need t</w:t>
      </w:r>
      <w:r>
        <w:t>o cover the fundamentals as de</w:t>
      </w:r>
      <w:r>
        <w:t>scribed above as soon as possible. Create a simple checklist as a first day onboarding reminder so important</w:t>
      </w:r>
      <w:r>
        <w:t xml:space="preserve"> </w:t>
      </w:r>
      <w:r>
        <w:t>items are not missed.</w:t>
      </w:r>
    </w:p>
    <w:p w14:paraId="5CD7B1FC" w14:textId="13F97F2D" w:rsidR="00C93E84" w:rsidRDefault="00C93E84" w:rsidP="00C93E84">
      <w:r>
        <w:t xml:space="preserve">Further orientation components can be added at a later time and can contribute </w:t>
      </w:r>
      <w:r>
        <w:t xml:space="preserve">additional information in a fun </w:t>
      </w:r>
      <w:r>
        <w:t>and memorable way. Some engaging onboarding you could consider include:</w:t>
      </w:r>
    </w:p>
    <w:p w14:paraId="59D3FFAA" w14:textId="77777777" w:rsidR="00C93E84" w:rsidRDefault="00C93E84" w:rsidP="00C93E84">
      <w:pPr>
        <w:pStyle w:val="ListParagraph"/>
        <w:numPr>
          <w:ilvl w:val="0"/>
          <w:numId w:val="24"/>
        </w:numPr>
      </w:pPr>
      <w:r>
        <w:t>An introductory video of the workplace created by employees.</w:t>
      </w:r>
    </w:p>
    <w:p w14:paraId="350404E9" w14:textId="77777777" w:rsidR="00C93E84" w:rsidRDefault="00C93E84" w:rsidP="00C93E84">
      <w:pPr>
        <w:pStyle w:val="ListParagraph"/>
        <w:numPr>
          <w:ilvl w:val="0"/>
          <w:numId w:val="24"/>
        </w:numPr>
      </w:pPr>
      <w:r>
        <w:t>Coffee with senior management and an opportunity to hear about the business from their perspective.</w:t>
      </w:r>
    </w:p>
    <w:p w14:paraId="59F36B51" w14:textId="5F4DB129" w:rsidR="00C93E84" w:rsidRDefault="00C93E84" w:rsidP="00C93E84">
      <w:pPr>
        <w:pStyle w:val="ListParagraph"/>
        <w:numPr>
          <w:ilvl w:val="0"/>
          <w:numId w:val="24"/>
        </w:numPr>
      </w:pPr>
      <w:r>
        <w:t>A scavenger hunt based on finding the answers to frequently asked questions about the company</w:t>
      </w:r>
      <w:r>
        <w:t xml:space="preserve"> </w:t>
      </w:r>
      <w:r>
        <w:t>through speaking to other employees and reading company information. Company marketing collateral,</w:t>
      </w:r>
      <w:r>
        <w:t xml:space="preserve"> </w:t>
      </w:r>
      <w:r>
        <w:t>such as mugs or umbrellas, can be awarded as prizes for completion.</w:t>
      </w:r>
    </w:p>
    <w:p w14:paraId="5C068918" w14:textId="242867E2" w:rsidR="00385CE9" w:rsidRPr="00665EF1" w:rsidRDefault="00C93E84" w:rsidP="00C93E84">
      <w:r>
        <w:t xml:space="preserve">You only have one opportunity to make a first impression. For employers, the </w:t>
      </w:r>
      <w:r>
        <w:t xml:space="preserve">onboarding of new hires is that </w:t>
      </w:r>
      <w:r>
        <w:t>opportunity. T</w:t>
      </w:r>
      <w:bookmarkStart w:id="0" w:name="_GoBack"/>
      <w:bookmarkEnd w:id="0"/>
      <w:r>
        <w:t>ake the time to do it right and reap the rewards of another satisfied new hire!</w:t>
      </w:r>
    </w:p>
    <w:sectPr w:rsidR="00385CE9" w:rsidRPr="00665EF1" w:rsidSect="007B5D57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080" w:bottom="1440" w:left="108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BEA2E" w14:textId="77777777" w:rsidR="00B47629" w:rsidRDefault="00B47629">
      <w:pPr>
        <w:spacing w:after="0" w:line="240" w:lineRule="auto"/>
      </w:pPr>
      <w:r>
        <w:separator/>
      </w:r>
    </w:p>
  </w:endnote>
  <w:endnote w:type="continuationSeparator" w:id="0">
    <w:p w14:paraId="4344E2CA" w14:textId="77777777" w:rsidR="00B47629" w:rsidRDefault="00B4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6ACE8" w14:textId="77777777" w:rsidR="006D422F" w:rsidRDefault="006D422F" w:rsidP="004901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34066A" w14:textId="77777777" w:rsidR="006D422F" w:rsidRDefault="006D422F" w:rsidP="004901A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028F8" w14:textId="177046F5" w:rsidR="006D422F" w:rsidRPr="00D7711F" w:rsidRDefault="006D422F" w:rsidP="004901AF">
    <w:pPr>
      <w:pStyle w:val="Normal1"/>
      <w:tabs>
        <w:tab w:val="center" w:pos="4320"/>
        <w:tab w:val="right" w:pos="8640"/>
      </w:tabs>
      <w:ind w:right="360"/>
      <w:jc w:val="center"/>
      <w:rPr>
        <w:rFonts w:ascii="Arial" w:hAnsi="Arial" w:cstheme="minorHAnsi"/>
        <w:sz w:val="16"/>
        <w:szCs w:val="16"/>
      </w:rPr>
    </w:pPr>
    <w:r w:rsidRPr="00D7711F">
      <w:rPr>
        <w:rFonts w:ascii="Arial" w:hAnsi="Arial" w:cstheme="minorHAnsi"/>
        <w:sz w:val="16"/>
        <w:szCs w:val="16"/>
      </w:rPr>
      <w:t xml:space="preserve">© </w:t>
    </w:r>
    <w:r>
      <w:rPr>
        <w:rFonts w:ascii="Arial" w:hAnsi="Arial" w:cstheme="minorHAnsi"/>
        <w:sz w:val="16"/>
        <w:szCs w:val="16"/>
      </w:rPr>
      <w:t>2018</w:t>
    </w:r>
    <w:r w:rsidRPr="00D7711F">
      <w:rPr>
        <w:rFonts w:ascii="Arial" w:hAnsi="Arial" w:cstheme="minorHAnsi"/>
        <w:sz w:val="16"/>
        <w:szCs w:val="16"/>
      </w:rPr>
      <w:t>.  All rights reserved.  TPD and its logo are trademarks of The Personnel Department Ltd. and Galt USA Ltd.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2D8F7" w14:textId="77777777" w:rsidR="006D422F" w:rsidRDefault="006D422F">
    <w:pPr>
      <w:pStyle w:val="Footer"/>
      <w:jc w:val="right"/>
    </w:pPr>
  </w:p>
  <w:p w14:paraId="58CA2B4F" w14:textId="77777777" w:rsidR="006D422F" w:rsidRDefault="006D42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F64B2" w14:textId="77777777" w:rsidR="00B47629" w:rsidRDefault="00B47629">
      <w:pPr>
        <w:spacing w:after="0" w:line="240" w:lineRule="auto"/>
      </w:pPr>
      <w:r>
        <w:separator/>
      </w:r>
    </w:p>
  </w:footnote>
  <w:footnote w:type="continuationSeparator" w:id="0">
    <w:p w14:paraId="622C42CE" w14:textId="77777777" w:rsidR="00B47629" w:rsidRDefault="00B47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0837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58C734" w14:textId="77777777" w:rsidR="006D422F" w:rsidRDefault="006D422F" w:rsidP="00866E6F">
        <w:pPr>
          <w:pStyle w:val="Header"/>
        </w:pPr>
        <w:r>
          <w:rPr>
            <w:rFonts w:eastAsia="MS PGothic"/>
            <w:noProof/>
            <w:szCs w:val="20"/>
          </w:rPr>
          <w:drawing>
            <wp:anchor distT="0" distB="0" distL="114300" distR="114300" simplePos="0" relativeHeight="251659264" behindDoc="0" locked="0" layoutInCell="1" allowOverlap="1" wp14:anchorId="40304517" wp14:editId="16D76CC8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1523365" cy="396709"/>
              <wp:effectExtent l="0" t="0" r="635" b="1016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PD_Colour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3365" cy="3967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tbl>
        <w:tblPr>
          <w:tblpPr w:leftFromText="180" w:rightFromText="180" w:vertAnchor="text" w:horzAnchor="page" w:tblpX="1014" w:tblpY="-54"/>
          <w:tblW w:w="10282" w:type="dxa"/>
          <w:tblLayout w:type="fixed"/>
          <w:tblLook w:val="04A0" w:firstRow="1" w:lastRow="0" w:firstColumn="1" w:lastColumn="0" w:noHBand="0" w:noVBand="1"/>
        </w:tblPr>
        <w:tblGrid>
          <w:gridCol w:w="2737"/>
          <w:gridCol w:w="7545"/>
        </w:tblGrid>
        <w:tr w:rsidR="006D422F" w:rsidRPr="0056513B" w14:paraId="2A4C3C84" w14:textId="77777777" w:rsidTr="00D7711F">
          <w:trPr>
            <w:trHeight w:val="708"/>
          </w:trPr>
          <w:tc>
            <w:tcPr>
              <w:tcW w:w="2737" w:type="dxa"/>
              <w:shd w:val="clear" w:color="auto" w:fill="auto"/>
            </w:tcPr>
            <w:p w14:paraId="18DEFB6C" w14:textId="77777777" w:rsidR="006D422F" w:rsidRPr="0056513B" w:rsidRDefault="006D422F" w:rsidP="00D7711F">
              <w:pPr>
                <w:tabs>
                  <w:tab w:val="center" w:pos="4320"/>
                  <w:tab w:val="right" w:pos="8640"/>
                </w:tabs>
                <w:spacing w:line="240" w:lineRule="auto"/>
                <w:ind w:left="-465"/>
                <w:rPr>
                  <w:rFonts w:eastAsia="MS PGothic"/>
                  <w:szCs w:val="20"/>
                </w:rPr>
              </w:pPr>
            </w:p>
          </w:tc>
          <w:tc>
            <w:tcPr>
              <w:tcW w:w="7545" w:type="dxa"/>
              <w:shd w:val="clear" w:color="auto" w:fill="FF6600"/>
              <w:vAlign w:val="bottom"/>
            </w:tcPr>
            <w:p w14:paraId="3D601682" w14:textId="2727AB68" w:rsidR="006D422F" w:rsidRPr="00410409" w:rsidRDefault="00073D7B" w:rsidP="00D7711F">
              <w:pPr>
                <w:tabs>
                  <w:tab w:val="center" w:pos="4320"/>
                  <w:tab w:val="right" w:pos="8640"/>
                </w:tabs>
                <w:spacing w:line="240" w:lineRule="auto"/>
                <w:rPr>
                  <w:rFonts w:eastAsia="MS PGothic"/>
                  <w:color w:val="FFFFFF"/>
                  <w:sz w:val="28"/>
                  <w:szCs w:val="28"/>
                </w:rPr>
              </w:pPr>
              <w:r>
                <w:rPr>
                  <w:rFonts w:eastAsia="MS PGothic"/>
                  <w:color w:val="FFFFFF"/>
                  <w:sz w:val="28"/>
                  <w:szCs w:val="28"/>
                </w:rPr>
                <w:t>Employee Onboarding 101</w:t>
              </w:r>
            </w:p>
          </w:tc>
        </w:tr>
      </w:tbl>
      <w:p w14:paraId="2CD8D5E7" w14:textId="27A2AEE3" w:rsidR="006D422F" w:rsidRPr="00866E6F" w:rsidRDefault="00B47629" w:rsidP="00866E6F">
        <w:pPr>
          <w:pStyle w:val="Header"/>
          <w:rPr>
            <w:noProof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34C9F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A7"/>
    <w:multiLevelType w:val="singleLevel"/>
    <w:tmpl w:val="000000A7"/>
    <w:name w:val="WW8Num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4052E5"/>
    <w:multiLevelType w:val="hybridMultilevel"/>
    <w:tmpl w:val="A87877B8"/>
    <w:lvl w:ilvl="0" w:tplc="6A362A4A">
      <w:start w:val="1"/>
      <w:numFmt w:val="bullet"/>
      <w:pStyle w:val="KeySkillsBullets"/>
      <w:lvlText w:val="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77A88"/>
    <w:multiLevelType w:val="hybridMultilevel"/>
    <w:tmpl w:val="3070B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F677B"/>
    <w:multiLevelType w:val="hybridMultilevel"/>
    <w:tmpl w:val="62E0A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11CF5"/>
    <w:multiLevelType w:val="hybridMultilevel"/>
    <w:tmpl w:val="098C91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75A2D"/>
    <w:multiLevelType w:val="hybridMultilevel"/>
    <w:tmpl w:val="69740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D339F"/>
    <w:multiLevelType w:val="hybridMultilevel"/>
    <w:tmpl w:val="3E7C6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34703"/>
    <w:multiLevelType w:val="hybridMultilevel"/>
    <w:tmpl w:val="E62E3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1612C"/>
    <w:multiLevelType w:val="hybridMultilevel"/>
    <w:tmpl w:val="2138E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0295E"/>
    <w:multiLevelType w:val="hybridMultilevel"/>
    <w:tmpl w:val="8D58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8030D"/>
    <w:multiLevelType w:val="hybridMultilevel"/>
    <w:tmpl w:val="724C4A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044E6"/>
    <w:multiLevelType w:val="hybridMultilevel"/>
    <w:tmpl w:val="A4ACE05A"/>
    <w:lvl w:ilvl="0" w:tplc="D9C85F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AA7C90"/>
    <w:multiLevelType w:val="hybridMultilevel"/>
    <w:tmpl w:val="D22C9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D597A"/>
    <w:multiLevelType w:val="hybridMultilevel"/>
    <w:tmpl w:val="B4E665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20D0D"/>
    <w:multiLevelType w:val="hybridMultilevel"/>
    <w:tmpl w:val="C6E28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E0C1F"/>
    <w:multiLevelType w:val="hybridMultilevel"/>
    <w:tmpl w:val="4E50C7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B5332"/>
    <w:multiLevelType w:val="hybridMultilevel"/>
    <w:tmpl w:val="25EC18E2"/>
    <w:lvl w:ilvl="0" w:tplc="B81242E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00206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983C18"/>
    <w:multiLevelType w:val="hybridMultilevel"/>
    <w:tmpl w:val="20D84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56D19"/>
    <w:multiLevelType w:val="hybridMultilevel"/>
    <w:tmpl w:val="47BEC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F78B1"/>
    <w:multiLevelType w:val="hybridMultilevel"/>
    <w:tmpl w:val="E4DC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A66C6"/>
    <w:multiLevelType w:val="hybridMultilevel"/>
    <w:tmpl w:val="FD68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F67E4"/>
    <w:multiLevelType w:val="hybridMultilevel"/>
    <w:tmpl w:val="C0120238"/>
    <w:lvl w:ilvl="0" w:tplc="BB2406F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00206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7763E5"/>
    <w:multiLevelType w:val="hybridMultilevel"/>
    <w:tmpl w:val="43AC92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EC5160"/>
    <w:multiLevelType w:val="hybridMultilevel"/>
    <w:tmpl w:val="A3A43D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8"/>
  </w:num>
  <w:num w:numId="5">
    <w:abstractNumId w:val="19"/>
  </w:num>
  <w:num w:numId="6">
    <w:abstractNumId w:val="24"/>
  </w:num>
  <w:num w:numId="7">
    <w:abstractNumId w:val="17"/>
  </w:num>
  <w:num w:numId="8">
    <w:abstractNumId w:val="4"/>
  </w:num>
  <w:num w:numId="9">
    <w:abstractNumId w:val="23"/>
  </w:num>
  <w:num w:numId="10">
    <w:abstractNumId w:val="3"/>
  </w:num>
  <w:num w:numId="11">
    <w:abstractNumId w:val="15"/>
  </w:num>
  <w:num w:numId="12">
    <w:abstractNumId w:val="13"/>
  </w:num>
  <w:num w:numId="13">
    <w:abstractNumId w:val="9"/>
  </w:num>
  <w:num w:numId="14">
    <w:abstractNumId w:val="22"/>
  </w:num>
  <w:num w:numId="15">
    <w:abstractNumId w:val="6"/>
  </w:num>
  <w:num w:numId="16">
    <w:abstractNumId w:val="16"/>
  </w:num>
  <w:num w:numId="17">
    <w:abstractNumId w:val="11"/>
  </w:num>
  <w:num w:numId="18">
    <w:abstractNumId w:val="5"/>
  </w:num>
  <w:num w:numId="19">
    <w:abstractNumId w:val="14"/>
  </w:num>
  <w:num w:numId="20">
    <w:abstractNumId w:val="7"/>
  </w:num>
  <w:num w:numId="21">
    <w:abstractNumId w:val="10"/>
  </w:num>
  <w:num w:numId="22">
    <w:abstractNumId w:val="21"/>
  </w:num>
  <w:num w:numId="23">
    <w:abstractNumId w:val="0"/>
  </w:num>
  <w:num w:numId="2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DA"/>
    <w:rsid w:val="00073D7B"/>
    <w:rsid w:val="000D0C61"/>
    <w:rsid w:val="00171E33"/>
    <w:rsid w:val="001927EB"/>
    <w:rsid w:val="001B0DB4"/>
    <w:rsid w:val="001C4E26"/>
    <w:rsid w:val="002267CC"/>
    <w:rsid w:val="00226F85"/>
    <w:rsid w:val="00270AC1"/>
    <w:rsid w:val="002A4454"/>
    <w:rsid w:val="002E212A"/>
    <w:rsid w:val="00331D6F"/>
    <w:rsid w:val="00346C72"/>
    <w:rsid w:val="003577D9"/>
    <w:rsid w:val="003849A1"/>
    <w:rsid w:val="00385CE9"/>
    <w:rsid w:val="00394036"/>
    <w:rsid w:val="003B2ADC"/>
    <w:rsid w:val="003C2FD9"/>
    <w:rsid w:val="003D30F8"/>
    <w:rsid w:val="003D625E"/>
    <w:rsid w:val="00455C73"/>
    <w:rsid w:val="004579F9"/>
    <w:rsid w:val="00481C16"/>
    <w:rsid w:val="004901AF"/>
    <w:rsid w:val="004B2EFB"/>
    <w:rsid w:val="00550295"/>
    <w:rsid w:val="00587F8F"/>
    <w:rsid w:val="005A6480"/>
    <w:rsid w:val="005E3371"/>
    <w:rsid w:val="005E33F8"/>
    <w:rsid w:val="006006E0"/>
    <w:rsid w:val="006026C8"/>
    <w:rsid w:val="00603AB3"/>
    <w:rsid w:val="006145B9"/>
    <w:rsid w:val="00626AF9"/>
    <w:rsid w:val="00635A3A"/>
    <w:rsid w:val="00665EF1"/>
    <w:rsid w:val="006970DA"/>
    <w:rsid w:val="006D422F"/>
    <w:rsid w:val="00703B2A"/>
    <w:rsid w:val="00716BC1"/>
    <w:rsid w:val="007347C8"/>
    <w:rsid w:val="00751666"/>
    <w:rsid w:val="00753BA5"/>
    <w:rsid w:val="00781189"/>
    <w:rsid w:val="007B5D57"/>
    <w:rsid w:val="00821339"/>
    <w:rsid w:val="00866E6F"/>
    <w:rsid w:val="00872969"/>
    <w:rsid w:val="008802C2"/>
    <w:rsid w:val="00884DDB"/>
    <w:rsid w:val="008A4C3F"/>
    <w:rsid w:val="008B55BC"/>
    <w:rsid w:val="008D0F8F"/>
    <w:rsid w:val="008D7B37"/>
    <w:rsid w:val="00904D7C"/>
    <w:rsid w:val="00942C9E"/>
    <w:rsid w:val="009469AC"/>
    <w:rsid w:val="009B0026"/>
    <w:rsid w:val="009E3067"/>
    <w:rsid w:val="00AB188A"/>
    <w:rsid w:val="00AB5BC8"/>
    <w:rsid w:val="00AD3406"/>
    <w:rsid w:val="00B35F3D"/>
    <w:rsid w:val="00B47629"/>
    <w:rsid w:val="00B83A04"/>
    <w:rsid w:val="00BB78A0"/>
    <w:rsid w:val="00BC1750"/>
    <w:rsid w:val="00BD166E"/>
    <w:rsid w:val="00C07C6D"/>
    <w:rsid w:val="00C5424E"/>
    <w:rsid w:val="00C71D35"/>
    <w:rsid w:val="00C93E84"/>
    <w:rsid w:val="00CB0247"/>
    <w:rsid w:val="00CC1E47"/>
    <w:rsid w:val="00CD3F7A"/>
    <w:rsid w:val="00CF6D28"/>
    <w:rsid w:val="00D62C00"/>
    <w:rsid w:val="00D75A68"/>
    <w:rsid w:val="00D7711F"/>
    <w:rsid w:val="00DD5773"/>
    <w:rsid w:val="00DE458E"/>
    <w:rsid w:val="00DE75A3"/>
    <w:rsid w:val="00E12BC1"/>
    <w:rsid w:val="00E2485C"/>
    <w:rsid w:val="00E654DA"/>
    <w:rsid w:val="00E67D33"/>
    <w:rsid w:val="00EF0555"/>
    <w:rsid w:val="00EF7E44"/>
    <w:rsid w:val="00F243DB"/>
    <w:rsid w:val="00F35AE8"/>
    <w:rsid w:val="00F3798E"/>
    <w:rsid w:val="00F51D2A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3EAC63"/>
  <w15:docId w15:val="{36D6F6BE-D01F-42EA-AD1F-E88C8E17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C6D"/>
    <w:pPr>
      <w:spacing w:after="200" w:line="276" w:lineRule="auto"/>
    </w:pPr>
    <w:rPr>
      <w:lang w:val="en-US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5E33F8"/>
    <w:pPr>
      <w:outlineLvl w:val="0"/>
    </w:pPr>
    <w:rPr>
      <w:rFonts w:eastAsia="Arial"/>
      <w:b w:val="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3F8"/>
    <w:pPr>
      <w:spacing w:line="264" w:lineRule="auto"/>
      <w:outlineLvl w:val="1"/>
    </w:pPr>
    <w:rPr>
      <w:rFonts w:eastAsia="MS PGothic" w:cs="Arial"/>
      <w:bCs/>
      <w:color w:val="00508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654DA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color w:val="ED7D31" w:themeColor="accent2"/>
      <w:sz w:val="44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D62C00"/>
    <w:pPr>
      <w:outlineLvl w:val="3"/>
    </w:pPr>
    <w:rPr>
      <w:b/>
      <w:color w:val="002060"/>
      <w:sz w:val="28"/>
      <w:lang w:val="en-CA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654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54DA"/>
    <w:pPr>
      <w:spacing w:before="160" w:after="0" w:line="240" w:lineRule="auto"/>
      <w:ind w:left="360"/>
      <w:outlineLvl w:val="5"/>
    </w:pPr>
    <w:rPr>
      <w:rFonts w:eastAsia="Verdana" w:cs="Times New Roman"/>
      <w:caps/>
      <w:color w:val="44546A" w:themeColor="text2"/>
      <w:szCs w:val="20"/>
    </w:rPr>
  </w:style>
  <w:style w:type="paragraph" w:styleId="Heading7">
    <w:name w:val="heading 7"/>
    <w:basedOn w:val="NoSpacing"/>
    <w:next w:val="Normal"/>
    <w:link w:val="Heading7Char"/>
    <w:uiPriority w:val="9"/>
    <w:unhideWhenUsed/>
    <w:qFormat/>
    <w:rsid w:val="006970DA"/>
    <w:pPr>
      <w:outlineLvl w:val="6"/>
    </w:pPr>
    <w:rPr>
      <w:rFonts w:eastAsiaTheme="majorEastAsia" w:cstheme="majorBidi"/>
      <w:b/>
      <w:i/>
      <w:iCs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3F8"/>
    <w:rPr>
      <w:rFonts w:ascii="Arial" w:eastAsia="Arial" w:hAnsi="Arial" w:cstheme="majorBidi"/>
      <w:bCs/>
      <w:color w:val="ED7D31" w:themeColor="accent2"/>
      <w:sz w:val="44"/>
      <w:szCs w:val="4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654DA"/>
    <w:rPr>
      <w:rFonts w:ascii="Arial" w:eastAsiaTheme="majorEastAsia" w:hAnsi="Arial" w:cstheme="majorBidi"/>
      <w:b/>
      <w:bCs/>
      <w:color w:val="ED7D31" w:themeColor="accent2"/>
      <w:sz w:val="4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E654DA"/>
    <w:rPr>
      <w:rFonts w:eastAsia="Verdana" w:cs="Times New Roman"/>
      <w:caps/>
      <w:color w:val="44546A" w:themeColor="text2"/>
      <w:sz w:val="20"/>
      <w:szCs w:val="20"/>
      <w:lang w:val="en-US"/>
    </w:rPr>
  </w:style>
  <w:style w:type="paragraph" w:styleId="NoSpacing">
    <w:name w:val="No Spacing"/>
    <w:qFormat/>
    <w:rsid w:val="00E654DA"/>
    <w:pPr>
      <w:spacing w:after="0" w:line="240" w:lineRule="auto"/>
    </w:pPr>
    <w:rPr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E654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DA"/>
    <w:rPr>
      <w:lang w:val="en-US"/>
    </w:rPr>
  </w:style>
  <w:style w:type="paragraph" w:customStyle="1" w:styleId="TextBody">
    <w:name w:val="Text Body"/>
    <w:basedOn w:val="Normal"/>
    <w:rsid w:val="00E654DA"/>
    <w:pPr>
      <w:suppressAutoHyphens/>
      <w:spacing w:after="120"/>
    </w:pPr>
    <w:rPr>
      <w:rFonts w:eastAsia="SimSun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5E33F8"/>
    <w:rPr>
      <w:rFonts w:ascii="Arial" w:eastAsia="MS PGothic" w:hAnsi="Arial" w:cs="Arial"/>
      <w:bCs/>
      <w:color w:val="005085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E654DA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62C00"/>
    <w:rPr>
      <w:b/>
      <w:color w:val="00206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DA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E654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654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table" w:styleId="TableGrid">
    <w:name w:val="Table Grid"/>
    <w:basedOn w:val="TableNormal"/>
    <w:uiPriority w:val="59"/>
    <w:rsid w:val="00E654D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54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54DA"/>
  </w:style>
  <w:style w:type="paragraph" w:styleId="NormalWeb">
    <w:name w:val="Normal (Web)"/>
    <w:basedOn w:val="Normal"/>
    <w:uiPriority w:val="99"/>
    <w:semiHidden/>
    <w:unhideWhenUsed/>
    <w:rsid w:val="00E654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654D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654DA"/>
    <w:pPr>
      <w:spacing w:after="100"/>
    </w:pPr>
  </w:style>
  <w:style w:type="paragraph" w:customStyle="1" w:styleId="CompanyInfo">
    <w:name w:val="Company Info"/>
    <w:basedOn w:val="Normal"/>
    <w:uiPriority w:val="99"/>
    <w:rsid w:val="00E654DA"/>
    <w:pPr>
      <w:spacing w:before="300" w:after="0" w:line="360" w:lineRule="auto"/>
      <w:jc w:val="center"/>
    </w:pPr>
    <w:rPr>
      <w:rFonts w:ascii="Verdana" w:eastAsia="Verdana" w:hAnsi="Verdana" w:cs="Times New Roman"/>
      <w:color w:val="7F7F7F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54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54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E654DA"/>
    <w:rPr>
      <w:b/>
      <w:bCs/>
      <w:i/>
      <w:iCs/>
      <w:color w:val="5B9BD5" w:themeColor="accent1"/>
    </w:rPr>
  </w:style>
  <w:style w:type="character" w:styleId="PageNumber">
    <w:name w:val="page number"/>
    <w:basedOn w:val="DefaultParagraphFont"/>
    <w:rsid w:val="00E654DA"/>
  </w:style>
  <w:style w:type="character" w:styleId="Strong">
    <w:name w:val="Strong"/>
    <w:uiPriority w:val="22"/>
    <w:qFormat/>
    <w:rsid w:val="00E654DA"/>
    <w:rPr>
      <w:b/>
      <w:bCs/>
    </w:rPr>
  </w:style>
  <w:style w:type="character" w:customStyle="1" w:styleId="hps">
    <w:name w:val="hps"/>
    <w:basedOn w:val="DefaultParagraphFont"/>
    <w:rsid w:val="00E654DA"/>
  </w:style>
  <w:style w:type="table" w:styleId="LightShading-Accent5">
    <w:name w:val="Light Shading Accent 5"/>
    <w:basedOn w:val="TableNormal"/>
    <w:uiPriority w:val="60"/>
    <w:rsid w:val="00E654DA"/>
    <w:pPr>
      <w:spacing w:after="0" w:line="240" w:lineRule="auto"/>
    </w:pPr>
    <w:rPr>
      <w:color w:val="2F5496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54D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54DA"/>
    <w:rPr>
      <w:b/>
      <w:bCs/>
      <w:i/>
      <w:iCs/>
      <w:color w:val="5B9BD5" w:themeColor="accent1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654DA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654DA"/>
    <w:pPr>
      <w:spacing w:after="100"/>
      <w:ind w:left="220"/>
    </w:pPr>
  </w:style>
  <w:style w:type="paragraph" w:customStyle="1" w:styleId="Default">
    <w:name w:val="Default"/>
    <w:rsid w:val="00E654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LightGrid-Accent6">
    <w:name w:val="Light Grid Accent 6"/>
    <w:basedOn w:val="TableNormal"/>
    <w:uiPriority w:val="62"/>
    <w:rsid w:val="00E654DA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customStyle="1" w:styleId="TableContents">
    <w:name w:val="TableContents"/>
    <w:basedOn w:val="Normal"/>
    <w:rsid w:val="00E654DA"/>
    <w:pPr>
      <w:spacing w:before="180" w:after="180" w:line="240" w:lineRule="auto"/>
      <w:ind w:left="142"/>
    </w:pPr>
    <w:rPr>
      <w:rFonts w:ascii="Verdana" w:eastAsia="Times New Roman" w:hAnsi="Verdana" w:cs="Times New Roman"/>
      <w:snapToGrid w:val="0"/>
      <w:color w:val="000080"/>
      <w:sz w:val="18"/>
      <w:szCs w:val="20"/>
      <w:lang w:val="en-CA"/>
    </w:rPr>
  </w:style>
  <w:style w:type="paragraph" w:customStyle="1" w:styleId="DefaultStyle">
    <w:name w:val="Default Style"/>
    <w:rsid w:val="00E654DA"/>
    <w:pPr>
      <w:suppressAutoHyphens/>
      <w:spacing w:after="200" w:line="276" w:lineRule="auto"/>
    </w:pPr>
    <w:rPr>
      <w:rFonts w:ascii="Arial" w:eastAsia="SimSun" w:hAnsi="Arial" w:cs="Arial"/>
      <w:lang w:val="en-US"/>
    </w:rPr>
  </w:style>
  <w:style w:type="table" w:styleId="LightList-Accent1">
    <w:name w:val="Light List Accent 1"/>
    <w:basedOn w:val="TableNormal"/>
    <w:uiPriority w:val="61"/>
    <w:rsid w:val="00E654DA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654DA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customStyle="1" w:styleId="Normal1">
    <w:name w:val="Normal1"/>
    <w:uiPriority w:val="99"/>
    <w:rsid w:val="00E654DA"/>
    <w:pPr>
      <w:spacing w:after="0" w:line="240" w:lineRule="auto"/>
    </w:pPr>
    <w:rPr>
      <w:rFonts w:ascii="Tahoma" w:eastAsia="MS ??" w:hAnsi="Tahoma" w:cs="Tahoma"/>
      <w:color w:val="000000"/>
      <w:sz w:val="20"/>
      <w:lang w:eastAsia="en-CA"/>
    </w:rPr>
  </w:style>
  <w:style w:type="paragraph" w:customStyle="1" w:styleId="KeySkillsBullets">
    <w:name w:val="Key Skills Bullets"/>
    <w:basedOn w:val="Normal"/>
    <w:uiPriority w:val="99"/>
    <w:rsid w:val="00E654DA"/>
    <w:pPr>
      <w:numPr>
        <w:numId w:val="1"/>
      </w:numPr>
    </w:pPr>
    <w:rPr>
      <w:rFonts w:ascii="Calibri" w:eastAsia="MS ??" w:hAnsi="Calibri" w:cs="Times New Roman"/>
      <w:lang w:val="en-CA" w:eastAsia="en-CA"/>
    </w:rPr>
  </w:style>
  <w:style w:type="character" w:styleId="IntenseReference">
    <w:name w:val="Intense Reference"/>
    <w:basedOn w:val="DefaultParagraphFont"/>
    <w:uiPriority w:val="32"/>
    <w:qFormat/>
    <w:rsid w:val="00E654DA"/>
    <w:rPr>
      <w:b/>
      <w:bCs/>
      <w:smallCaps/>
      <w:color w:val="5B9BD5" w:themeColor="accent1"/>
      <w:spacing w:val="5"/>
    </w:rPr>
  </w:style>
  <w:style w:type="character" w:customStyle="1" w:styleId="redactor-invisible-space">
    <w:name w:val="redactor-invisible-space"/>
    <w:basedOn w:val="DefaultParagraphFont"/>
    <w:rsid w:val="00866E6F"/>
  </w:style>
  <w:style w:type="paragraph" w:styleId="BodyTextIndent">
    <w:name w:val="Body Text Indent"/>
    <w:basedOn w:val="Normal"/>
    <w:link w:val="BodyTextIndentChar"/>
    <w:semiHidden/>
    <w:unhideWhenUsed/>
    <w:rsid w:val="00EF0555"/>
    <w:pPr>
      <w:spacing w:before="100" w:beforeAutospacing="1" w:after="100" w:afterAutospacing="1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0555"/>
    <w:rPr>
      <w:rFonts w:ascii="Arial" w:eastAsia="Times New Roman" w:hAnsi="Arial" w:cs="Arial"/>
      <w:sz w:val="24"/>
      <w:szCs w:val="24"/>
      <w:lang w:val="en-US"/>
    </w:rPr>
  </w:style>
  <w:style w:type="character" w:customStyle="1" w:styleId="il">
    <w:name w:val="il"/>
    <w:basedOn w:val="DefaultParagraphFont"/>
    <w:rsid w:val="009E3067"/>
  </w:style>
  <w:style w:type="character" w:customStyle="1" w:styleId="Heading7Char">
    <w:name w:val="Heading 7 Char"/>
    <w:basedOn w:val="DefaultParagraphFont"/>
    <w:link w:val="Heading7"/>
    <w:uiPriority w:val="9"/>
    <w:rsid w:val="006970DA"/>
    <w:rPr>
      <w:rFonts w:eastAsiaTheme="majorEastAsia" w:cstheme="majorBidi"/>
      <w:b/>
      <w:i/>
      <w:iCs/>
      <w:color w:val="1F4D78" w:themeColor="accent1" w:themeShade="7F"/>
      <w:sz w:val="24"/>
      <w:lang w:val="en-US"/>
    </w:rPr>
  </w:style>
  <w:style w:type="paragraph" w:customStyle="1" w:styleId="Pa1">
    <w:name w:val="Pa1"/>
    <w:basedOn w:val="Default"/>
    <w:next w:val="Default"/>
    <w:uiPriority w:val="99"/>
    <w:rsid w:val="002267CC"/>
    <w:pPr>
      <w:spacing w:line="241" w:lineRule="atLeast"/>
    </w:pPr>
    <w:rPr>
      <w:rFonts w:ascii="Helvetica" w:hAnsi="Helvetica" w:cs="Helvetica"/>
      <w:color w:val="auto"/>
      <w:lang w:val="en-CA"/>
    </w:rPr>
  </w:style>
  <w:style w:type="character" w:customStyle="1" w:styleId="A2">
    <w:name w:val="A2"/>
    <w:uiPriority w:val="99"/>
    <w:rsid w:val="002267CC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9E5F9-2B68-FE4D-A1B9-A3952374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610</Words>
  <Characters>3480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Rikka Vassal</dc:creator>
  <cp:keywords/>
  <dc:description/>
  <cp:lastModifiedBy>Saheel Mistry</cp:lastModifiedBy>
  <cp:revision>29</cp:revision>
  <cp:lastPrinted>2014-02-27T17:24:00Z</cp:lastPrinted>
  <dcterms:created xsi:type="dcterms:W3CDTF">2016-10-19T18:17:00Z</dcterms:created>
  <dcterms:modified xsi:type="dcterms:W3CDTF">2019-01-09T22:56:00Z</dcterms:modified>
</cp:coreProperties>
</file>